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86106" w14:textId="77777777" w:rsidR="00940809" w:rsidRDefault="00940809" w:rsidP="00940809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940809">
        <w:rPr>
          <w:b/>
          <w:iCs/>
          <w:color w:val="548DD4" w:themeColor="text2" w:themeTint="99"/>
          <w:sz w:val="40"/>
          <w:u w:val="single"/>
        </w:rPr>
        <w:t>Money and Credit X</w:t>
      </w:r>
    </w:p>
    <w:p w14:paraId="620EE02B" w14:textId="77777777" w:rsidR="00940809" w:rsidRPr="00940809" w:rsidRDefault="00940809" w:rsidP="00940809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14:paraId="6FBACC47" w14:textId="77777777" w:rsidR="00940809" w:rsidRPr="00940809" w:rsidRDefault="00940809" w:rsidP="000077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40809">
        <w:rPr>
          <w:iCs/>
          <w:color w:val="000000" w:themeColor="text1"/>
        </w:rPr>
        <w:t>What is double co-incidence of want? Explain with examp</w:t>
      </w:r>
      <w:r>
        <w:rPr>
          <w:iCs/>
          <w:color w:val="000000" w:themeColor="text1"/>
        </w:rPr>
        <w:t>le?</w:t>
      </w:r>
    </w:p>
    <w:p w14:paraId="6C3BA6E4" w14:textId="77777777" w:rsidR="00940809" w:rsidRPr="00940809" w:rsidRDefault="00940809" w:rsidP="000077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40809">
        <w:rPr>
          <w:iCs/>
          <w:color w:val="000000" w:themeColor="text1"/>
        </w:rPr>
        <w:t xml:space="preserve">Why are demand deposit considered as money? </w:t>
      </w:r>
    </w:p>
    <w:p w14:paraId="477E76A2" w14:textId="58214ADB" w:rsidR="00940809" w:rsidRDefault="00940809" w:rsidP="000077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40809">
        <w:rPr>
          <w:iCs/>
          <w:color w:val="000000" w:themeColor="text1"/>
        </w:rPr>
        <w:t xml:space="preserve">What are the </w:t>
      </w:r>
      <w:r>
        <w:rPr>
          <w:iCs/>
          <w:color w:val="000000" w:themeColor="text1"/>
        </w:rPr>
        <w:t>r</w:t>
      </w:r>
      <w:r w:rsidRPr="00940809">
        <w:rPr>
          <w:iCs/>
          <w:color w:val="000000" w:themeColor="text1"/>
        </w:rPr>
        <w:t xml:space="preserve">easons that make </w:t>
      </w:r>
      <w:r w:rsidR="009812EF" w:rsidRPr="00940809">
        <w:rPr>
          <w:iCs/>
          <w:color w:val="000000" w:themeColor="text1"/>
        </w:rPr>
        <w:t>Swapna’s</w:t>
      </w:r>
      <w:r w:rsidRPr="00940809">
        <w:rPr>
          <w:iCs/>
          <w:color w:val="000000" w:themeColor="text1"/>
        </w:rPr>
        <w:t xml:space="preserve"> situation so risky? </w:t>
      </w:r>
      <w:r w:rsidRPr="00940809">
        <w:rPr>
          <w:color w:val="000000" w:themeColor="text1"/>
        </w:rPr>
        <w:t>Discuss factors</w:t>
      </w:r>
      <w:r>
        <w:rPr>
          <w:color w:val="000000" w:themeColor="text1"/>
        </w:rPr>
        <w:t>.</w:t>
      </w:r>
    </w:p>
    <w:p w14:paraId="5999FDCA" w14:textId="04EC7105" w:rsidR="00940809" w:rsidRDefault="00940809" w:rsidP="000077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40809">
        <w:rPr>
          <w:color w:val="000000" w:themeColor="text1"/>
        </w:rPr>
        <w:t xml:space="preserve">Why do lenders </w:t>
      </w:r>
      <w:r w:rsidR="008043C1">
        <w:rPr>
          <w:color w:val="000000" w:themeColor="text1"/>
        </w:rPr>
        <w:t xml:space="preserve">ask </w:t>
      </w:r>
      <w:r w:rsidRPr="00940809">
        <w:rPr>
          <w:color w:val="000000" w:themeColor="text1"/>
        </w:rPr>
        <w:t>for collateral while lending?</w:t>
      </w:r>
    </w:p>
    <w:p w14:paraId="03AA1F87" w14:textId="4121ADF7" w:rsidR="00940809" w:rsidRDefault="00940809" w:rsidP="000077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40809">
        <w:rPr>
          <w:color w:val="000000" w:themeColor="text1"/>
        </w:rPr>
        <w:t>List m</w:t>
      </w:r>
      <w:r>
        <w:rPr>
          <w:color w:val="000000" w:themeColor="text1"/>
        </w:rPr>
        <w:t xml:space="preserve">ain sources of credit in </w:t>
      </w:r>
      <w:proofErr w:type="spellStart"/>
      <w:r w:rsidR="009812EF">
        <w:rPr>
          <w:color w:val="000000" w:themeColor="text1"/>
        </w:rPr>
        <w:t>S</w:t>
      </w:r>
      <w:r>
        <w:rPr>
          <w:color w:val="000000" w:themeColor="text1"/>
        </w:rPr>
        <w:t>onpur</w:t>
      </w:r>
      <w:proofErr w:type="spellEnd"/>
      <w:r>
        <w:rPr>
          <w:color w:val="000000" w:themeColor="text1"/>
        </w:rPr>
        <w:t>?</w:t>
      </w:r>
    </w:p>
    <w:p w14:paraId="30883C29" w14:textId="77777777" w:rsidR="00940809" w:rsidRDefault="00940809" w:rsidP="000077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40809">
        <w:rPr>
          <w:color w:val="000000" w:themeColor="text1"/>
        </w:rPr>
        <w:t>Disc</w:t>
      </w:r>
      <w:r>
        <w:rPr>
          <w:color w:val="000000" w:themeColor="text1"/>
        </w:rPr>
        <w:t>uss</w:t>
      </w:r>
      <w:r w:rsidRPr="00940809">
        <w:rPr>
          <w:color w:val="000000" w:themeColor="text1"/>
        </w:rPr>
        <w:t xml:space="preserve"> the role of RB1 in giving loans by Banks</w:t>
      </w:r>
      <w:r>
        <w:rPr>
          <w:color w:val="000000" w:themeColor="text1"/>
        </w:rPr>
        <w:t>?</w:t>
      </w:r>
    </w:p>
    <w:p w14:paraId="7578BA9F" w14:textId="77777777" w:rsidR="00940809" w:rsidRPr="00940809" w:rsidRDefault="00940809" w:rsidP="000077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40809">
        <w:rPr>
          <w:color w:val="000000" w:themeColor="text1"/>
        </w:rPr>
        <w:t xml:space="preserve">In situations with high risk, credit might create further </w:t>
      </w:r>
      <w:r w:rsidRPr="00940809">
        <w:rPr>
          <w:iCs/>
          <w:color w:val="000000" w:themeColor="text1"/>
        </w:rPr>
        <w:t>problems for the bo</w:t>
      </w:r>
      <w:r>
        <w:rPr>
          <w:iCs/>
          <w:color w:val="000000" w:themeColor="text1"/>
        </w:rPr>
        <w:t>rr</w:t>
      </w:r>
      <w:r w:rsidRPr="00940809">
        <w:rPr>
          <w:iCs/>
          <w:color w:val="000000" w:themeColor="text1"/>
        </w:rPr>
        <w:t xml:space="preserve">owers </w:t>
      </w:r>
      <w:r>
        <w:rPr>
          <w:iCs/>
          <w:color w:val="000000" w:themeColor="text1"/>
        </w:rPr>
        <w:t>–</w:t>
      </w:r>
      <w:r w:rsidRPr="00940809">
        <w:rPr>
          <w:iCs/>
          <w:color w:val="000000" w:themeColor="text1"/>
        </w:rPr>
        <w:t xml:space="preserve"> E</w:t>
      </w:r>
      <w:r>
        <w:rPr>
          <w:iCs/>
          <w:color w:val="000000" w:themeColor="text1"/>
        </w:rPr>
        <w:t>x</w:t>
      </w:r>
      <w:r w:rsidRPr="00940809">
        <w:rPr>
          <w:iCs/>
          <w:color w:val="000000" w:themeColor="text1"/>
        </w:rPr>
        <w:t>plain</w:t>
      </w:r>
      <w:r>
        <w:rPr>
          <w:iCs/>
          <w:color w:val="000000" w:themeColor="text1"/>
        </w:rPr>
        <w:t>.</w:t>
      </w:r>
    </w:p>
    <w:p w14:paraId="339C5BC6" w14:textId="77777777" w:rsidR="0000772F" w:rsidRDefault="00940809" w:rsidP="000077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0772F">
        <w:rPr>
          <w:iCs/>
          <w:color w:val="000000" w:themeColor="text1"/>
        </w:rPr>
        <w:t>How do banks mediate between those who have surplus mo</w:t>
      </w:r>
      <w:r w:rsidR="0000772F" w:rsidRPr="0000772F">
        <w:rPr>
          <w:iCs/>
          <w:color w:val="000000" w:themeColor="text1"/>
        </w:rPr>
        <w:t xml:space="preserve">ney </w:t>
      </w:r>
      <w:r w:rsidR="0000772F">
        <w:rPr>
          <w:color w:val="000000" w:themeColor="text1"/>
        </w:rPr>
        <w:t>and those who need money?</w:t>
      </w:r>
    </w:p>
    <w:p w14:paraId="10799812" w14:textId="77777777" w:rsidR="0000772F" w:rsidRDefault="0000772F" w:rsidP="000077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Look at a Rs</w:t>
      </w:r>
      <w:r w:rsidR="00940809" w:rsidRPr="0000772F">
        <w:rPr>
          <w:color w:val="000000" w:themeColor="text1"/>
        </w:rPr>
        <w:t xml:space="preserve"> 10 note. What is written on the top of a 10</w:t>
      </w:r>
      <w:r>
        <w:rPr>
          <w:color w:val="000000" w:themeColor="text1"/>
        </w:rPr>
        <w:t xml:space="preserve"> Rs</w:t>
      </w:r>
      <w:r w:rsidR="00940809" w:rsidRPr="0000772F">
        <w:rPr>
          <w:color w:val="000000" w:themeColor="text1"/>
        </w:rPr>
        <w:t xml:space="preserve"> </w:t>
      </w:r>
      <w:r w:rsidRPr="0000772F">
        <w:rPr>
          <w:color w:val="000000" w:themeColor="text1"/>
        </w:rPr>
        <w:t>note</w:t>
      </w:r>
      <w:r>
        <w:rPr>
          <w:color w:val="000000" w:themeColor="text1"/>
        </w:rPr>
        <w:t>?</w:t>
      </w:r>
    </w:p>
    <w:p w14:paraId="23CB958D" w14:textId="77777777" w:rsidR="0000772F" w:rsidRPr="0000772F" w:rsidRDefault="00940809" w:rsidP="000077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0772F">
        <w:rPr>
          <w:color w:val="000000" w:themeColor="text1"/>
        </w:rPr>
        <w:t xml:space="preserve">What is the basic idea behind SHG's for the </w:t>
      </w:r>
      <w:r w:rsidR="0000772F" w:rsidRPr="0000772F">
        <w:rPr>
          <w:color w:val="000000" w:themeColor="text1"/>
        </w:rPr>
        <w:t xml:space="preserve">poor? </w:t>
      </w:r>
      <w:r w:rsidRPr="0000772F">
        <w:rPr>
          <w:color w:val="000000" w:themeColor="text1"/>
        </w:rPr>
        <w:t>Explain</w:t>
      </w:r>
      <w:r w:rsidR="0000772F" w:rsidRPr="0000772F">
        <w:rPr>
          <w:color w:val="000000" w:themeColor="text1"/>
        </w:rPr>
        <w:t xml:space="preserve"> </w:t>
      </w:r>
      <w:r w:rsidRPr="0000772F">
        <w:rPr>
          <w:iCs/>
          <w:color w:val="000000" w:themeColor="text1"/>
        </w:rPr>
        <w:t>in your ow</w:t>
      </w:r>
      <w:r w:rsidR="0000772F">
        <w:rPr>
          <w:iCs/>
          <w:color w:val="000000" w:themeColor="text1"/>
        </w:rPr>
        <w:t>n</w:t>
      </w:r>
      <w:r w:rsidRPr="0000772F">
        <w:rPr>
          <w:iCs/>
          <w:color w:val="000000" w:themeColor="text1"/>
        </w:rPr>
        <w:t xml:space="preserve"> words</w:t>
      </w:r>
      <w:r w:rsidR="0000772F">
        <w:rPr>
          <w:iCs/>
          <w:color w:val="000000" w:themeColor="text1"/>
        </w:rPr>
        <w:t>.</w:t>
      </w:r>
    </w:p>
    <w:p w14:paraId="5434FFBD" w14:textId="29DC71E5" w:rsidR="0000772F" w:rsidRPr="0000772F" w:rsidRDefault="0000772F" w:rsidP="000077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0772F">
        <w:rPr>
          <w:iCs/>
          <w:color w:val="000000" w:themeColor="text1"/>
        </w:rPr>
        <w:t>Analyze</w:t>
      </w:r>
      <w:r w:rsidR="00940809" w:rsidRPr="0000772F">
        <w:rPr>
          <w:iCs/>
          <w:color w:val="000000" w:themeColor="text1"/>
        </w:rPr>
        <w:t xml:space="preserve"> the </w:t>
      </w:r>
      <w:r w:rsidR="008043C1">
        <w:rPr>
          <w:iCs/>
          <w:color w:val="000000" w:themeColor="text1"/>
        </w:rPr>
        <w:t>r</w:t>
      </w:r>
      <w:r w:rsidR="00940809" w:rsidRPr="0000772F">
        <w:rPr>
          <w:iCs/>
          <w:color w:val="000000" w:themeColor="text1"/>
        </w:rPr>
        <w:t>ole of credit for development</w:t>
      </w:r>
      <w:r>
        <w:rPr>
          <w:iCs/>
          <w:color w:val="000000" w:themeColor="text1"/>
        </w:rPr>
        <w:t>.</w:t>
      </w:r>
    </w:p>
    <w:p w14:paraId="1043D45F" w14:textId="77777777" w:rsidR="0000772F" w:rsidRDefault="00940809" w:rsidP="000077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0772F">
        <w:rPr>
          <w:iCs/>
          <w:color w:val="000000" w:themeColor="text1"/>
        </w:rPr>
        <w:t>Manav needs a l</w:t>
      </w:r>
      <w:r w:rsidR="0000772F" w:rsidRPr="0000772F">
        <w:rPr>
          <w:iCs/>
          <w:color w:val="000000" w:themeColor="text1"/>
        </w:rPr>
        <w:t>oa</w:t>
      </w:r>
      <w:r w:rsidRPr="0000772F">
        <w:rPr>
          <w:iCs/>
          <w:color w:val="000000" w:themeColor="text1"/>
        </w:rPr>
        <w:t xml:space="preserve">n to setup a small </w:t>
      </w:r>
      <w:r w:rsidR="0000772F" w:rsidRPr="0000772F">
        <w:rPr>
          <w:iCs/>
          <w:color w:val="000000" w:themeColor="text1"/>
        </w:rPr>
        <w:t>business</w:t>
      </w:r>
      <w:r w:rsidRPr="0000772F">
        <w:rPr>
          <w:iCs/>
          <w:color w:val="000000" w:themeColor="text1"/>
        </w:rPr>
        <w:t xml:space="preserve">. On what basis will </w:t>
      </w:r>
      <w:r w:rsidR="0000772F" w:rsidRPr="0000772F">
        <w:rPr>
          <w:iCs/>
          <w:color w:val="000000" w:themeColor="text1"/>
        </w:rPr>
        <w:t>M</w:t>
      </w:r>
      <w:r w:rsidRPr="0000772F">
        <w:rPr>
          <w:iCs/>
          <w:color w:val="000000" w:themeColor="text1"/>
        </w:rPr>
        <w:t>ana</w:t>
      </w:r>
      <w:r w:rsidR="0000772F" w:rsidRPr="0000772F">
        <w:rPr>
          <w:iCs/>
          <w:color w:val="000000" w:themeColor="text1"/>
        </w:rPr>
        <w:t>v whether to borro</w:t>
      </w:r>
      <w:r w:rsidRPr="0000772F">
        <w:rPr>
          <w:iCs/>
          <w:color w:val="000000" w:themeColor="text1"/>
        </w:rPr>
        <w:t>w from the ban</w:t>
      </w:r>
      <w:r w:rsidR="0000772F" w:rsidRPr="0000772F">
        <w:rPr>
          <w:iCs/>
          <w:color w:val="000000" w:themeColor="text1"/>
        </w:rPr>
        <w:t>k or t</w:t>
      </w:r>
      <w:r w:rsidRPr="0000772F">
        <w:rPr>
          <w:iCs/>
          <w:color w:val="000000" w:themeColor="text1"/>
        </w:rPr>
        <w:t>he</w:t>
      </w:r>
      <w:r w:rsidR="0000772F" w:rsidRPr="0000772F">
        <w:rPr>
          <w:iCs/>
          <w:color w:val="000000" w:themeColor="text1"/>
        </w:rPr>
        <w:t xml:space="preserve"> </w:t>
      </w:r>
      <w:r w:rsidRPr="0000772F">
        <w:rPr>
          <w:color w:val="000000" w:themeColor="text1"/>
        </w:rPr>
        <w:t xml:space="preserve">money </w:t>
      </w:r>
      <w:r w:rsidR="0000772F" w:rsidRPr="0000772F">
        <w:rPr>
          <w:color w:val="000000" w:themeColor="text1"/>
        </w:rPr>
        <w:t>lenders</w:t>
      </w:r>
      <w:r w:rsidRPr="0000772F">
        <w:rPr>
          <w:color w:val="000000" w:themeColor="text1"/>
        </w:rPr>
        <w:t>? Discuss?</w:t>
      </w:r>
    </w:p>
    <w:p w14:paraId="15370AC5" w14:textId="77777777" w:rsidR="0000772F" w:rsidRPr="0000772F" w:rsidRDefault="00940809" w:rsidP="000077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0772F">
        <w:rPr>
          <w:color w:val="000000" w:themeColor="text1"/>
        </w:rPr>
        <w:t xml:space="preserve">Why is it necessary for the banks and co-operatives </w:t>
      </w:r>
      <w:r w:rsidR="0000772F" w:rsidRPr="0000772F">
        <w:rPr>
          <w:color w:val="000000" w:themeColor="text1"/>
        </w:rPr>
        <w:t xml:space="preserve">societies </w:t>
      </w:r>
      <w:r w:rsidR="0000772F">
        <w:rPr>
          <w:iCs/>
          <w:color w:val="000000" w:themeColor="text1"/>
        </w:rPr>
        <w:t>to incr</w:t>
      </w:r>
      <w:r w:rsidRPr="0000772F">
        <w:rPr>
          <w:iCs/>
          <w:color w:val="000000" w:themeColor="text1"/>
        </w:rPr>
        <w:t>ease their lending fa</w:t>
      </w:r>
      <w:r w:rsidR="0000772F">
        <w:rPr>
          <w:iCs/>
          <w:color w:val="000000" w:themeColor="text1"/>
        </w:rPr>
        <w:t>cilities in r</w:t>
      </w:r>
      <w:r w:rsidRPr="0000772F">
        <w:rPr>
          <w:iCs/>
          <w:color w:val="000000" w:themeColor="text1"/>
        </w:rPr>
        <w:t>ural areas Expla</w:t>
      </w:r>
      <w:r w:rsidR="0000772F">
        <w:rPr>
          <w:iCs/>
          <w:color w:val="000000" w:themeColor="text1"/>
        </w:rPr>
        <w:t>in?</w:t>
      </w:r>
    </w:p>
    <w:p w14:paraId="7BA4DB43" w14:textId="77777777" w:rsidR="0000772F" w:rsidRDefault="00940809" w:rsidP="000077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0772F">
        <w:rPr>
          <w:iCs/>
          <w:color w:val="000000" w:themeColor="text1"/>
        </w:rPr>
        <w:t>Na</w:t>
      </w:r>
      <w:r w:rsidR="0000772F" w:rsidRPr="0000772F">
        <w:rPr>
          <w:iCs/>
          <w:color w:val="000000" w:themeColor="text1"/>
        </w:rPr>
        <w:t>m</w:t>
      </w:r>
      <w:r w:rsidRPr="0000772F">
        <w:rPr>
          <w:iCs/>
          <w:color w:val="000000" w:themeColor="text1"/>
        </w:rPr>
        <w:t>e two formal and two formal sector sources of cred</w:t>
      </w:r>
      <w:r w:rsidR="0000772F" w:rsidRPr="0000772F">
        <w:rPr>
          <w:iCs/>
          <w:color w:val="000000" w:themeColor="text1"/>
        </w:rPr>
        <w:t>it i</w:t>
      </w:r>
      <w:r w:rsidRPr="0000772F">
        <w:rPr>
          <w:iCs/>
          <w:color w:val="000000" w:themeColor="text1"/>
        </w:rPr>
        <w:t>n India, state any</w:t>
      </w:r>
      <w:r w:rsidR="0000772F" w:rsidRPr="0000772F">
        <w:rPr>
          <w:iCs/>
          <w:color w:val="000000" w:themeColor="text1"/>
        </w:rPr>
        <w:t xml:space="preserve"> thr</w:t>
      </w:r>
      <w:r w:rsidRPr="0000772F">
        <w:rPr>
          <w:iCs/>
          <w:color w:val="000000" w:themeColor="text1"/>
        </w:rPr>
        <w:t xml:space="preserve">ee advantages of formal sources </w:t>
      </w:r>
      <w:r w:rsidR="0000772F" w:rsidRPr="0000772F">
        <w:rPr>
          <w:iCs/>
          <w:color w:val="000000" w:themeColor="text1"/>
        </w:rPr>
        <w:t>of cr</w:t>
      </w:r>
      <w:r w:rsidRPr="0000772F">
        <w:rPr>
          <w:color w:val="000000" w:themeColor="text1"/>
        </w:rPr>
        <w:t>edit</w:t>
      </w:r>
      <w:r w:rsidR="0000772F" w:rsidRPr="0000772F">
        <w:rPr>
          <w:color w:val="000000" w:themeColor="text1"/>
        </w:rPr>
        <w:t xml:space="preserve">? </w:t>
      </w:r>
    </w:p>
    <w:p w14:paraId="7E7CA647" w14:textId="77777777" w:rsidR="00940809" w:rsidRPr="0000772F" w:rsidRDefault="00940809" w:rsidP="000077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0772F">
        <w:rPr>
          <w:iCs/>
          <w:color w:val="000000" w:themeColor="text1"/>
        </w:rPr>
        <w:t>What are the main reasons f</w:t>
      </w:r>
      <w:r w:rsidR="0000772F" w:rsidRPr="0000772F">
        <w:rPr>
          <w:iCs/>
          <w:color w:val="000000" w:themeColor="text1"/>
        </w:rPr>
        <w:t>or</w:t>
      </w:r>
      <w:r w:rsidRPr="0000772F">
        <w:rPr>
          <w:iCs/>
          <w:color w:val="000000" w:themeColor="text1"/>
        </w:rPr>
        <w:t xml:space="preserve"> formal </w:t>
      </w:r>
      <w:r w:rsidR="0000772F" w:rsidRPr="0000772F">
        <w:rPr>
          <w:iCs/>
          <w:color w:val="000000" w:themeColor="text1"/>
        </w:rPr>
        <w:t>c</w:t>
      </w:r>
      <w:r w:rsidRPr="0000772F">
        <w:rPr>
          <w:iCs/>
          <w:color w:val="000000" w:themeColor="text1"/>
        </w:rPr>
        <w:t>redit not being</w:t>
      </w:r>
      <w:r w:rsidR="0000772F" w:rsidRPr="0000772F">
        <w:rPr>
          <w:iCs/>
          <w:color w:val="000000" w:themeColor="text1"/>
        </w:rPr>
        <w:t xml:space="preserve"> </w:t>
      </w:r>
      <w:r w:rsidRPr="0000772F">
        <w:rPr>
          <w:color w:val="000000" w:themeColor="text1"/>
        </w:rPr>
        <w:t>available to the rural poor? Why is there a need to e</w:t>
      </w:r>
      <w:r w:rsidR="0000772F">
        <w:rPr>
          <w:color w:val="000000" w:themeColor="text1"/>
        </w:rPr>
        <w:t>xp</w:t>
      </w:r>
      <w:r w:rsidRPr="0000772F">
        <w:rPr>
          <w:color w:val="000000" w:themeColor="text1"/>
        </w:rPr>
        <w:t xml:space="preserve">and </w:t>
      </w:r>
      <w:r w:rsidR="0000772F" w:rsidRPr="0000772F">
        <w:rPr>
          <w:color w:val="000000" w:themeColor="text1"/>
        </w:rPr>
        <w:t>rural</w:t>
      </w:r>
      <w:r w:rsidRPr="0000772F">
        <w:rPr>
          <w:color w:val="000000" w:themeColor="text1"/>
        </w:rPr>
        <w:t xml:space="preserve"> </w:t>
      </w:r>
      <w:r w:rsidR="0000772F" w:rsidRPr="0000772F">
        <w:rPr>
          <w:color w:val="000000" w:themeColor="text1"/>
        </w:rPr>
        <w:t>credit?</w:t>
      </w:r>
    </w:p>
    <w:p w14:paraId="0F03E543" w14:textId="77777777" w:rsidR="00A41F2F" w:rsidRPr="00940809" w:rsidRDefault="00A41F2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A41F2F" w:rsidRPr="00940809" w:rsidSect="002625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B5C9C"/>
    <w:multiLevelType w:val="hybridMultilevel"/>
    <w:tmpl w:val="2A3A3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25495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809"/>
    <w:rsid w:val="0000772F"/>
    <w:rsid w:val="00262524"/>
    <w:rsid w:val="004248B0"/>
    <w:rsid w:val="008043C1"/>
    <w:rsid w:val="00940809"/>
    <w:rsid w:val="009812EF"/>
    <w:rsid w:val="00A41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85F8C"/>
  <w15:docId w15:val="{67C6B100-8927-1140-A0A1-6A2B915E4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40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32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181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Shailendra Mohan</cp:lastModifiedBy>
  <cp:revision>6</cp:revision>
  <cp:lastPrinted>2023-09-07T10:26:00Z</cp:lastPrinted>
  <dcterms:created xsi:type="dcterms:W3CDTF">2021-05-26T16:05:00Z</dcterms:created>
  <dcterms:modified xsi:type="dcterms:W3CDTF">2024-01-06T04:54:00Z</dcterms:modified>
</cp:coreProperties>
</file>